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37A" w:rsidRDefault="0019737A"/>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8384"/>
      </w:tblGrid>
      <w:tr w:rsidR="0019737A" w:rsidRPr="00086E77" w:rsidTr="00086E77">
        <w:trPr>
          <w:trHeight w:val="2737"/>
        </w:trPr>
        <w:tc>
          <w:tcPr>
            <w:tcW w:w="1367" w:type="dxa"/>
            <w:shd w:val="clear" w:color="auto" w:fill="auto"/>
            <w:tcMar>
              <w:left w:w="108" w:type="dxa"/>
            </w:tcMar>
          </w:tcPr>
          <w:p w:rsidR="0019737A" w:rsidRPr="00086E77" w:rsidRDefault="00D57D6C">
            <w:pPr>
              <w:spacing w:after="0"/>
              <w:rPr>
                <w:rFonts w:ascii="Candara" w:hAnsi="Candara"/>
              </w:rPr>
            </w:pPr>
            <w:r w:rsidRPr="00086E77">
              <w:rPr>
                <w:rFonts w:ascii="Candara" w:hAnsi="Candara"/>
                <w:noProof/>
              </w:rPr>
              <w:drawing>
                <wp:inline distT="0" distB="0" distL="0" distR="0">
                  <wp:extent cx="873760" cy="16383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4"/>
                          <a:srcRect l="60435" t="12403" r="15431" b="7062"/>
                          <a:stretch>
                            <a:fillRect/>
                          </a:stretch>
                        </pic:blipFill>
                        <pic:spPr bwMode="auto">
                          <a:xfrm>
                            <a:off x="0" y="0"/>
                            <a:ext cx="873760" cy="1638300"/>
                          </a:xfrm>
                          <a:prstGeom prst="rect">
                            <a:avLst/>
                          </a:prstGeom>
                          <a:noFill/>
                          <a:ln w="9525">
                            <a:noFill/>
                            <a:miter lim="800000"/>
                            <a:headEnd/>
                            <a:tailEnd/>
                          </a:ln>
                        </pic:spPr>
                      </pic:pic>
                    </a:graphicData>
                  </a:graphic>
                </wp:inline>
              </w:drawing>
            </w:r>
          </w:p>
        </w:tc>
        <w:tc>
          <w:tcPr>
            <w:tcW w:w="8375" w:type="dxa"/>
            <w:shd w:val="clear" w:color="auto" w:fill="auto"/>
            <w:tcMar>
              <w:left w:w="108" w:type="dxa"/>
            </w:tcMar>
          </w:tcPr>
          <w:p w:rsidR="0019737A" w:rsidRPr="00086E77" w:rsidRDefault="00D57D6C">
            <w:pPr>
              <w:spacing w:after="0"/>
              <w:rPr>
                <w:rFonts w:ascii="Candara" w:hAnsi="Candara"/>
              </w:rPr>
            </w:pPr>
            <w:r w:rsidRPr="00086E77">
              <w:rPr>
                <w:rFonts w:ascii="Candara" w:hAnsi="Candara"/>
                <w:noProof/>
              </w:rPr>
              <w:drawing>
                <wp:inline distT="0" distB="0" distL="0" distR="0">
                  <wp:extent cx="1723390" cy="819150"/>
                  <wp:effectExtent l="0" t="0" r="0" b="0"/>
                  <wp:docPr id="2" name="Picture" descr="C:\Users\Marie-Hélène Therre\Documents\FI\KOM marketing présentation\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C:\Users\Marie-Hélène Therre\Documents\FI\KOM marketing présentation\fi.jpg"/>
                          <pic:cNvPicPr>
                            <a:picLocks noChangeAspect="1" noChangeArrowheads="1"/>
                          </pic:cNvPicPr>
                        </pic:nvPicPr>
                        <pic:blipFill>
                          <a:blip r:embed="rId5"/>
                          <a:stretch>
                            <a:fillRect/>
                          </a:stretch>
                        </pic:blipFill>
                        <pic:spPr bwMode="auto">
                          <a:xfrm>
                            <a:off x="0" y="0"/>
                            <a:ext cx="1723390" cy="819150"/>
                          </a:xfrm>
                          <a:prstGeom prst="rect">
                            <a:avLst/>
                          </a:prstGeom>
                          <a:noFill/>
                          <a:ln w="9525">
                            <a:noFill/>
                            <a:miter lim="800000"/>
                            <a:headEnd/>
                            <a:tailEnd/>
                          </a:ln>
                        </pic:spPr>
                      </pic:pic>
                    </a:graphicData>
                  </a:graphic>
                </wp:inline>
              </w:drawing>
            </w:r>
            <w:r w:rsidRPr="00086E77">
              <w:rPr>
                <w:rFonts w:ascii="Candara" w:hAnsi="Candara"/>
                <w:noProof/>
              </w:rPr>
              <w:drawing>
                <wp:anchor distT="0" distB="0" distL="114300" distR="114300" simplePos="0" relativeHeight="2" behindDoc="1" locked="0" layoutInCell="1" allowOverlap="1">
                  <wp:simplePos x="0" y="0"/>
                  <wp:positionH relativeFrom="column">
                    <wp:posOffset>1840230</wp:posOffset>
                  </wp:positionH>
                  <wp:positionV relativeFrom="paragraph">
                    <wp:posOffset>5715</wp:posOffset>
                  </wp:positionV>
                  <wp:extent cx="1219835" cy="811530"/>
                  <wp:effectExtent l="0" t="0" r="0" b="0"/>
                  <wp:wrapNone/>
                  <wp:docPr id="3" name="Picture" descr="Résultat de recherche d'images pour &quot;drapeau bret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Résultat de recherche d'images pour &quot;drapeau breton&quot;"/>
                          <pic:cNvPicPr>
                            <a:picLocks noChangeAspect="1" noChangeArrowheads="1"/>
                          </pic:cNvPicPr>
                        </pic:nvPicPr>
                        <pic:blipFill>
                          <a:blip r:embed="rId6"/>
                          <a:stretch>
                            <a:fillRect/>
                          </a:stretch>
                        </pic:blipFill>
                        <pic:spPr bwMode="auto">
                          <a:xfrm>
                            <a:off x="0" y="0"/>
                            <a:ext cx="1219835" cy="811530"/>
                          </a:xfrm>
                          <a:prstGeom prst="rect">
                            <a:avLst/>
                          </a:prstGeom>
                          <a:noFill/>
                          <a:ln w="9525">
                            <a:noFill/>
                            <a:miter lim="800000"/>
                            <a:headEnd/>
                            <a:tailEnd/>
                          </a:ln>
                        </pic:spPr>
                      </pic:pic>
                    </a:graphicData>
                  </a:graphic>
                </wp:anchor>
              </w:drawing>
            </w:r>
          </w:p>
          <w:p w:rsidR="0019737A" w:rsidRPr="00086E77" w:rsidRDefault="00D57D6C">
            <w:pPr>
              <w:spacing w:after="0"/>
              <w:rPr>
                <w:rFonts w:ascii="Candara" w:hAnsi="Candara" w:cs="Tahoma"/>
                <w:b/>
                <w:sz w:val="24"/>
                <w:lang w:val="fr-FR"/>
              </w:rPr>
            </w:pPr>
            <w:r w:rsidRPr="00086E77">
              <w:rPr>
                <w:rFonts w:ascii="Candara" w:hAnsi="Candara" w:cs="Tahoma"/>
                <w:b/>
                <w:bCs/>
                <w:lang w:val="fr-FR"/>
              </w:rPr>
              <w:t xml:space="preserve">Association Femmes Ingénieurs </w:t>
            </w:r>
            <w:r w:rsidRPr="00086E77">
              <w:rPr>
                <w:rFonts w:ascii="Candara" w:hAnsi="Candara" w:cs="Tahoma"/>
                <w:b/>
                <w:bCs/>
                <w:sz w:val="18"/>
                <w:lang w:val="fr-FR"/>
              </w:rPr>
              <w:t xml:space="preserve">- </w:t>
            </w:r>
            <w:r w:rsidRPr="00086E77">
              <w:rPr>
                <w:rFonts w:ascii="Candara" w:hAnsi="Candara" w:cs="Tahoma"/>
                <w:b/>
                <w:sz w:val="24"/>
                <w:lang w:val="fr-FR"/>
              </w:rPr>
              <w:t>Délégation Bretagne</w:t>
            </w:r>
          </w:p>
          <w:p w:rsidR="0019737A" w:rsidRPr="00086E77" w:rsidRDefault="00D57D6C">
            <w:pPr>
              <w:spacing w:after="0"/>
              <w:jc w:val="center"/>
              <w:rPr>
                <w:rFonts w:ascii="Candara" w:hAnsi="Candara" w:cs="Tahoma"/>
                <w:b/>
                <w:sz w:val="24"/>
                <w:lang w:val="fr-FR"/>
              </w:rPr>
            </w:pPr>
            <w:r w:rsidRPr="00086E77">
              <w:rPr>
                <w:rFonts w:ascii="Candara" w:hAnsi="Candara" w:cs="Tahoma"/>
                <w:b/>
                <w:sz w:val="24"/>
                <w:lang w:val="fr-FR"/>
              </w:rPr>
              <w:t xml:space="preserve">Actualités </w:t>
            </w:r>
            <w:r w:rsidR="00723EBD" w:rsidRPr="00086E77">
              <w:rPr>
                <w:rFonts w:ascii="Candara" w:hAnsi="Candara" w:cs="Tahoma"/>
                <w:b/>
                <w:sz w:val="24"/>
                <w:lang w:val="fr-FR"/>
              </w:rPr>
              <w:t xml:space="preserve">octobre – novembre – décembre </w:t>
            </w:r>
            <w:r w:rsidRPr="00086E77">
              <w:rPr>
                <w:rFonts w:ascii="Candara" w:hAnsi="Candara" w:cs="Tahoma"/>
                <w:b/>
                <w:sz w:val="24"/>
                <w:lang w:val="fr-FR"/>
              </w:rPr>
              <w:t xml:space="preserve">2018 </w:t>
            </w:r>
          </w:p>
          <w:p w:rsidR="0019737A" w:rsidRPr="00086E77" w:rsidRDefault="00D57D6C">
            <w:pPr>
              <w:spacing w:after="0"/>
              <w:rPr>
                <w:rFonts w:ascii="Candara" w:hAnsi="Candara" w:cs="Tahoma"/>
                <w:sz w:val="18"/>
                <w:lang w:val="fr-FR"/>
              </w:rPr>
            </w:pPr>
            <w:r w:rsidRPr="00086E77">
              <w:rPr>
                <w:rFonts w:ascii="Candara" w:hAnsi="Candara" w:cs="Tahoma"/>
                <w:sz w:val="18"/>
                <w:lang w:val="fr-FR"/>
              </w:rPr>
              <w:t>C/O I.E.S.F.</w:t>
            </w:r>
            <w:r w:rsidRPr="00086E77">
              <w:rPr>
                <w:rFonts w:ascii="Candara" w:hAnsi="Candara" w:cs="Tahoma"/>
                <w:sz w:val="18"/>
                <w:lang w:val="fr-FR"/>
              </w:rPr>
              <w:br/>
              <w:t xml:space="preserve"> Ingénieurs et Scientifiques de France</w:t>
            </w:r>
            <w:r w:rsidRPr="00086E77">
              <w:rPr>
                <w:rFonts w:ascii="Candara" w:hAnsi="Candara" w:cs="Tahoma"/>
                <w:sz w:val="18"/>
                <w:lang w:val="fr-FR"/>
              </w:rPr>
              <w:br/>
              <w:t>7, rue Lamennais 75008 Paris France</w:t>
            </w:r>
          </w:p>
          <w:p w:rsidR="0019737A" w:rsidRPr="00086E77" w:rsidRDefault="00D57D6C">
            <w:pPr>
              <w:spacing w:after="0"/>
              <w:rPr>
                <w:rFonts w:ascii="Candara" w:hAnsi="Candara" w:cs="Tahoma"/>
                <w:sz w:val="18"/>
                <w:lang w:val="fr-FR"/>
              </w:rPr>
            </w:pPr>
            <w:r w:rsidRPr="00086E77">
              <w:rPr>
                <w:rFonts w:ascii="Candara" w:hAnsi="Candara" w:cs="Tahoma"/>
                <w:sz w:val="18"/>
                <w:lang w:val="fr-FR"/>
              </w:rPr>
              <w:t xml:space="preserve">http://www.femmes-ingenieurs.org </w:t>
            </w:r>
          </w:p>
          <w:p w:rsidR="00903028" w:rsidRPr="00086E77" w:rsidRDefault="00903028">
            <w:pPr>
              <w:spacing w:after="0"/>
              <w:rPr>
                <w:rFonts w:ascii="Candara" w:hAnsi="Candara"/>
                <w:lang w:val="fr-FR"/>
              </w:rPr>
            </w:pPr>
          </w:p>
          <w:p w:rsidR="00903028" w:rsidRPr="00086E77" w:rsidRDefault="00903028">
            <w:pPr>
              <w:spacing w:after="0"/>
              <w:rPr>
                <w:rFonts w:ascii="Candara" w:hAnsi="Candara"/>
                <w:lang w:val="fr-FR"/>
              </w:rPr>
            </w:pPr>
          </w:p>
        </w:tc>
      </w:tr>
      <w:tr w:rsidR="00934190" w:rsidRPr="00086E77" w:rsidTr="00086E77">
        <w:tc>
          <w:tcPr>
            <w:tcW w:w="1367" w:type="dxa"/>
            <w:shd w:val="clear" w:color="auto" w:fill="auto"/>
            <w:tcMar>
              <w:left w:w="108" w:type="dxa"/>
            </w:tcMar>
          </w:tcPr>
          <w:p w:rsidR="00934190" w:rsidRPr="00086E77" w:rsidRDefault="00934190" w:rsidP="00934190">
            <w:pPr>
              <w:pStyle w:val="Titre3"/>
              <w:shd w:val="clear" w:color="auto" w:fill="FFFFFF"/>
              <w:spacing w:before="0"/>
              <w:outlineLvl w:val="2"/>
              <w:rPr>
                <w:rStyle w:val="subject"/>
                <w:rFonts w:ascii="Candara" w:hAnsi="Candara" w:cs="Tahoma"/>
                <w:b/>
                <w:bCs/>
                <w:color w:val="000000"/>
                <w:sz w:val="20"/>
                <w:szCs w:val="29"/>
                <w:lang w:val="fr-FR"/>
              </w:rPr>
            </w:pPr>
            <w:r w:rsidRPr="00086E77">
              <w:rPr>
                <w:rStyle w:val="subject"/>
                <w:rFonts w:ascii="Candara" w:hAnsi="Candara" w:cs="Tahoma"/>
                <w:b/>
                <w:bCs/>
                <w:color w:val="000000"/>
                <w:sz w:val="20"/>
                <w:szCs w:val="29"/>
              </w:rPr>
              <w:lastRenderedPageBreak/>
              <w:t xml:space="preserve">12 </w:t>
            </w:r>
            <w:proofErr w:type="spellStart"/>
            <w:r w:rsidRPr="00086E77">
              <w:rPr>
                <w:rStyle w:val="subject"/>
                <w:rFonts w:ascii="Candara" w:hAnsi="Candara" w:cs="Tahoma"/>
                <w:b/>
                <w:bCs/>
                <w:color w:val="000000"/>
                <w:sz w:val="20"/>
                <w:szCs w:val="29"/>
              </w:rPr>
              <w:t>octobre</w:t>
            </w:r>
            <w:proofErr w:type="spellEnd"/>
            <w:r w:rsidRPr="00086E77">
              <w:rPr>
                <w:rStyle w:val="subject"/>
                <w:rFonts w:ascii="Candara" w:hAnsi="Candara" w:cs="Tahoma"/>
                <w:b/>
                <w:bCs/>
                <w:color w:val="000000"/>
                <w:sz w:val="20"/>
                <w:szCs w:val="29"/>
              </w:rPr>
              <w:t xml:space="preserve"> 2018</w:t>
            </w:r>
          </w:p>
        </w:tc>
        <w:tc>
          <w:tcPr>
            <w:tcW w:w="8375" w:type="dxa"/>
            <w:shd w:val="clear" w:color="auto" w:fill="auto"/>
            <w:tcMar>
              <w:left w:w="108" w:type="dxa"/>
            </w:tcMar>
          </w:tcPr>
          <w:p w:rsidR="00934190" w:rsidRPr="00086E77" w:rsidRDefault="00934190" w:rsidP="00086E77">
            <w:pPr>
              <w:spacing w:after="0"/>
              <w:jc w:val="both"/>
              <w:rPr>
                <w:rFonts w:ascii="Candara" w:hAnsi="Candara"/>
                <w:lang w:val="fr-FR"/>
              </w:rPr>
            </w:pPr>
            <w:r w:rsidRPr="00086E77">
              <w:rPr>
                <w:rFonts w:ascii="Candara" w:hAnsi="Candara"/>
                <w:lang w:val="fr-FR"/>
              </w:rPr>
              <w:t>Dans le cadre de la Fête de la Science 2018, la déléguée bretonne de l’association a eu le plaisir de présenter à la Médiathèque de Guer une conférence sur le thème de l’énergie</w:t>
            </w:r>
            <w:r w:rsidR="00CE7BF5" w:rsidRPr="00086E77">
              <w:rPr>
                <w:rFonts w:ascii="Candara" w:hAnsi="Candara"/>
                <w:lang w:val="fr-FR"/>
              </w:rPr>
              <w:t xml:space="preserve"> fusion</w:t>
            </w:r>
            <w:r w:rsidRPr="00086E77">
              <w:rPr>
                <w:rFonts w:ascii="Candara" w:hAnsi="Candara"/>
                <w:lang w:val="fr-FR"/>
              </w:rPr>
              <w:t xml:space="preserve">. La médiathèque et l’association FI avaient préparé </w:t>
            </w:r>
            <w:r w:rsidR="00CE7BF5" w:rsidRPr="00086E77">
              <w:rPr>
                <w:rFonts w:ascii="Candara" w:hAnsi="Candara"/>
                <w:lang w:val="fr-FR"/>
              </w:rPr>
              <w:t xml:space="preserve">la semaine avec </w:t>
            </w:r>
            <w:r w:rsidRPr="00086E77">
              <w:rPr>
                <w:rFonts w:ascii="Candara" w:hAnsi="Candara"/>
                <w:lang w:val="fr-FR"/>
              </w:rPr>
              <w:t xml:space="preserve">des infographies, flyers, ouvrages, vidéos et autres CDs sur </w:t>
            </w:r>
            <w:r w:rsidR="00CE7BF5" w:rsidRPr="00086E77">
              <w:rPr>
                <w:rFonts w:ascii="Candara" w:hAnsi="Candara"/>
                <w:lang w:val="fr-FR"/>
              </w:rPr>
              <w:t>différents</w:t>
            </w:r>
            <w:r w:rsidRPr="00086E77">
              <w:rPr>
                <w:rFonts w:ascii="Candara" w:hAnsi="Candara"/>
                <w:lang w:val="fr-FR"/>
              </w:rPr>
              <w:t xml:space="preserve"> sujets scientifiques et techniques</w:t>
            </w:r>
            <w:r w:rsidR="00CE7BF5" w:rsidRPr="00086E77">
              <w:rPr>
                <w:rFonts w:ascii="Candara" w:hAnsi="Candara"/>
                <w:lang w:val="fr-FR"/>
              </w:rPr>
              <w:t>, mis à la disposition des lecteurs et lectrices</w:t>
            </w:r>
            <w:r w:rsidRPr="00086E77">
              <w:rPr>
                <w:rFonts w:ascii="Candara" w:hAnsi="Candara"/>
                <w:lang w:val="fr-FR"/>
              </w:rPr>
              <w:t xml:space="preserve">. </w:t>
            </w:r>
            <w:r w:rsidR="00CE7BF5" w:rsidRPr="00086E77">
              <w:rPr>
                <w:rFonts w:ascii="Candara" w:hAnsi="Candara"/>
                <w:lang w:val="fr-FR"/>
              </w:rPr>
              <w:t>La conférence s’est déroulée de 17h30 à 18h30 au sein même de la bibliothèque et a été couverte par l</w:t>
            </w:r>
            <w:r w:rsidRPr="00086E77">
              <w:rPr>
                <w:rFonts w:ascii="Candara" w:hAnsi="Candara"/>
                <w:lang w:val="fr-FR"/>
              </w:rPr>
              <w:t xml:space="preserve">es correspondants </w:t>
            </w:r>
            <w:r w:rsidR="00CE7BF5" w:rsidRPr="00086E77">
              <w:rPr>
                <w:rFonts w:ascii="Candara" w:hAnsi="Candara"/>
                <w:lang w:val="fr-FR"/>
              </w:rPr>
              <w:t xml:space="preserve">du quotidien </w:t>
            </w:r>
            <w:r w:rsidRPr="00086E77">
              <w:rPr>
                <w:rFonts w:ascii="Candara" w:hAnsi="Candara"/>
                <w:lang w:val="fr-FR"/>
              </w:rPr>
              <w:t xml:space="preserve">Ouest France et </w:t>
            </w:r>
            <w:r w:rsidR="00CE7BF5" w:rsidRPr="00086E77">
              <w:rPr>
                <w:rFonts w:ascii="Candara" w:hAnsi="Candara"/>
                <w:lang w:val="fr-FR"/>
              </w:rPr>
              <w:t>de l’hebdomadaire L</w:t>
            </w:r>
            <w:r w:rsidRPr="00086E77">
              <w:rPr>
                <w:rFonts w:ascii="Candara" w:hAnsi="Candara"/>
                <w:lang w:val="fr-FR"/>
              </w:rPr>
              <w:t>es Infos de Ploërmel</w:t>
            </w:r>
            <w:r w:rsidR="00CE7BF5" w:rsidRPr="00086E77">
              <w:rPr>
                <w:rFonts w:ascii="Candara" w:hAnsi="Candara"/>
                <w:lang w:val="fr-FR"/>
              </w:rPr>
              <w:t>. Lors de la session des questions &amp; réponses, l’un des participants a introduit les promesses du graphène (*) : pourquoi pas un thème pour La Fête de la Science 2019 ?</w:t>
            </w:r>
          </w:p>
          <w:p w:rsidR="00CE7BF5" w:rsidRPr="00086E77" w:rsidRDefault="00CE7BF5" w:rsidP="00086E77">
            <w:pPr>
              <w:spacing w:after="0"/>
              <w:jc w:val="both"/>
              <w:rPr>
                <w:rFonts w:ascii="Candara" w:hAnsi="Candara"/>
                <w:sz w:val="16"/>
                <w:lang w:val="fr-FR"/>
              </w:rPr>
            </w:pPr>
            <w:r w:rsidRPr="00086E77">
              <w:rPr>
                <w:rFonts w:ascii="Candara" w:hAnsi="Candara"/>
                <w:sz w:val="16"/>
                <w:lang w:val="fr-FR"/>
              </w:rPr>
              <w:t xml:space="preserve">(*) </w:t>
            </w:r>
            <w:hyperlink r:id="rId7" w:history="1">
              <w:r w:rsidRPr="00086E77">
                <w:rPr>
                  <w:rStyle w:val="Lienhypertexte"/>
                  <w:rFonts w:ascii="Candara" w:hAnsi="Candara"/>
                  <w:sz w:val="16"/>
                  <w:lang w:val="fr-FR"/>
                </w:rPr>
                <w:t>https://fr.wikipedia.org/wiki/Graphène</w:t>
              </w:r>
            </w:hyperlink>
          </w:p>
          <w:p w:rsidR="00CE7BF5" w:rsidRPr="00086E77" w:rsidRDefault="00CE7BF5" w:rsidP="00934190">
            <w:pPr>
              <w:spacing w:after="0"/>
              <w:rPr>
                <w:rFonts w:ascii="Candara" w:hAnsi="Candara"/>
                <w:lang w:val="fr-FR"/>
              </w:rPr>
            </w:pPr>
          </w:p>
        </w:tc>
      </w:tr>
      <w:tr w:rsidR="00934190" w:rsidRPr="00086E77" w:rsidTr="00086E77">
        <w:tc>
          <w:tcPr>
            <w:tcW w:w="1367" w:type="dxa"/>
            <w:shd w:val="clear" w:color="auto" w:fill="auto"/>
            <w:tcMar>
              <w:left w:w="108" w:type="dxa"/>
            </w:tcMar>
          </w:tcPr>
          <w:p w:rsidR="00934190" w:rsidRPr="00086E77" w:rsidRDefault="00934190" w:rsidP="00934190">
            <w:pPr>
              <w:pStyle w:val="Titre3"/>
              <w:shd w:val="clear" w:color="auto" w:fill="FFFFFF"/>
              <w:spacing w:before="0"/>
              <w:outlineLvl w:val="2"/>
              <w:rPr>
                <w:rStyle w:val="subject"/>
                <w:rFonts w:ascii="Candara" w:hAnsi="Candara"/>
              </w:rPr>
            </w:pPr>
            <w:r w:rsidRPr="00086E77">
              <w:rPr>
                <w:rStyle w:val="subject"/>
                <w:rFonts w:ascii="Candara" w:hAnsi="Candara" w:cs="Tahoma"/>
                <w:b/>
                <w:bCs/>
                <w:color w:val="000000"/>
                <w:sz w:val="20"/>
                <w:szCs w:val="29"/>
                <w:lang w:val="fr-FR"/>
              </w:rPr>
              <w:lastRenderedPageBreak/>
              <w:t>29 novembre 2018</w:t>
            </w:r>
          </w:p>
        </w:tc>
        <w:tc>
          <w:tcPr>
            <w:tcW w:w="8375" w:type="dxa"/>
            <w:shd w:val="clear" w:color="auto" w:fill="auto"/>
            <w:tcMar>
              <w:left w:w="108" w:type="dxa"/>
            </w:tcMar>
          </w:tcPr>
          <w:p w:rsidR="00934190" w:rsidRPr="00086E77" w:rsidRDefault="00934190" w:rsidP="00934190">
            <w:pPr>
              <w:rPr>
                <w:rFonts w:ascii="Candara" w:hAnsi="Candara"/>
                <w:b/>
                <w:sz w:val="24"/>
                <w:lang w:val="fr-FR"/>
              </w:rPr>
            </w:pPr>
            <w:r w:rsidRPr="00086E77">
              <w:rPr>
                <w:rFonts w:ascii="Candara" w:hAnsi="Candara"/>
                <w:b/>
                <w:sz w:val="24"/>
                <w:lang w:val="fr-FR"/>
              </w:rPr>
              <w:t>Retour sur un jeudi 29 novembre 2018 riche en échanges et rencontres !</w:t>
            </w:r>
          </w:p>
          <w:p w:rsidR="00934190" w:rsidRPr="00086E77" w:rsidRDefault="00934190" w:rsidP="00934190">
            <w:pPr>
              <w:jc w:val="both"/>
              <w:rPr>
                <w:rFonts w:ascii="Candara" w:hAnsi="Candara"/>
                <w:lang w:val="fr-FR"/>
              </w:rPr>
            </w:pPr>
            <w:r w:rsidRPr="00086E77">
              <w:rPr>
                <w:rFonts w:ascii="Candara" w:hAnsi="Candara"/>
                <w:lang w:val="fr-FR"/>
              </w:rPr>
              <w:t xml:space="preserve">C’était la sixième édition de la journée nationale des Sciences de l’Ingénieur au Féminin, événement IESF et Elles bougent. Grâce à Mme Leduc, professeure de mathématiques, la déléguée bretonne de Femmes Ingénieurs, Magali </w:t>
            </w:r>
            <w:proofErr w:type="spellStart"/>
            <w:r w:rsidRPr="00086E77">
              <w:rPr>
                <w:rFonts w:ascii="Candara" w:hAnsi="Candara"/>
                <w:lang w:val="fr-FR"/>
              </w:rPr>
              <w:t>Benchikhoune</w:t>
            </w:r>
            <w:proofErr w:type="spellEnd"/>
            <w:r w:rsidRPr="00086E77">
              <w:rPr>
                <w:rFonts w:ascii="Candara" w:hAnsi="Candara"/>
                <w:lang w:val="fr-FR"/>
              </w:rPr>
              <w:t xml:space="preserve">, a rencontré les jeunes du lycée de Brocéliande à Guer (56). </w:t>
            </w:r>
          </w:p>
          <w:p w:rsidR="00934190" w:rsidRPr="00086E77" w:rsidRDefault="00934190" w:rsidP="00934190">
            <w:pPr>
              <w:jc w:val="both"/>
              <w:rPr>
                <w:rFonts w:ascii="Candara" w:hAnsi="Candara"/>
                <w:lang w:val="fr-FR"/>
              </w:rPr>
            </w:pPr>
            <w:r w:rsidRPr="00086E77">
              <w:rPr>
                <w:rFonts w:ascii="Candara" w:hAnsi="Candara"/>
                <w:lang w:val="fr-FR"/>
              </w:rPr>
              <w:t xml:space="preserve">Près de 90 lycéennes et lycéens curieux et motivés avaient avec leur proviseur, Monsieur </w:t>
            </w:r>
            <w:proofErr w:type="spellStart"/>
            <w:r w:rsidRPr="00086E77">
              <w:rPr>
                <w:rFonts w:ascii="Candara" w:hAnsi="Candara"/>
                <w:lang w:val="fr-FR"/>
              </w:rPr>
              <w:t>Luyckx</w:t>
            </w:r>
            <w:proofErr w:type="spellEnd"/>
            <w:r w:rsidRPr="00086E77">
              <w:rPr>
                <w:rFonts w:ascii="Candara" w:hAnsi="Candara"/>
                <w:lang w:val="fr-FR"/>
              </w:rPr>
              <w:t xml:space="preserve">, et leurs enseignants soigneusement préparé de nombreuses questions pour les sept </w:t>
            </w:r>
            <w:proofErr w:type="spellStart"/>
            <w:r w:rsidRPr="00086E77">
              <w:rPr>
                <w:rFonts w:ascii="Candara" w:hAnsi="Candara"/>
                <w:lang w:val="fr-FR"/>
              </w:rPr>
              <w:t>intervenant.</w:t>
            </w:r>
            <w:proofErr w:type="gramStart"/>
            <w:r w:rsidRPr="00086E77">
              <w:rPr>
                <w:rFonts w:ascii="Candara" w:hAnsi="Candara"/>
                <w:lang w:val="fr-FR"/>
              </w:rPr>
              <w:t>e.s</w:t>
            </w:r>
            <w:proofErr w:type="spellEnd"/>
            <w:proofErr w:type="gramEnd"/>
            <w:r w:rsidRPr="00086E77">
              <w:rPr>
                <w:rFonts w:ascii="Candara" w:hAnsi="Candara"/>
                <w:lang w:val="fr-FR"/>
              </w:rPr>
              <w:t xml:space="preserve">, </w:t>
            </w:r>
            <w:proofErr w:type="spellStart"/>
            <w:r w:rsidRPr="00086E77">
              <w:rPr>
                <w:rFonts w:ascii="Candara" w:hAnsi="Candara"/>
                <w:lang w:val="fr-FR"/>
              </w:rPr>
              <w:t>professionnel.le.s</w:t>
            </w:r>
            <w:proofErr w:type="spellEnd"/>
            <w:r w:rsidRPr="00086E77">
              <w:rPr>
                <w:rFonts w:ascii="Candara" w:hAnsi="Candara"/>
                <w:lang w:val="fr-FR"/>
              </w:rPr>
              <w:t xml:space="preserve"> de </w:t>
            </w:r>
            <w:proofErr w:type="spellStart"/>
            <w:r w:rsidRPr="00086E77">
              <w:rPr>
                <w:rFonts w:ascii="Candara" w:hAnsi="Candara"/>
                <w:lang w:val="fr-FR"/>
              </w:rPr>
              <w:t>Sadal</w:t>
            </w:r>
            <w:proofErr w:type="spellEnd"/>
            <w:r w:rsidRPr="00086E77">
              <w:rPr>
                <w:rFonts w:ascii="Candara" w:hAnsi="Candara"/>
                <w:lang w:val="fr-FR"/>
              </w:rPr>
              <w:t xml:space="preserve"> Engineering, Plastic Omnium, Enedis, Empreinte Positive et C2EF et élèves ingénieures à l’INSA Rennes, et à l’ENTPE Lyon représentant des métiers d’ingénieur très variés.</w:t>
            </w:r>
          </w:p>
          <w:p w:rsidR="00934190" w:rsidRPr="00086E77" w:rsidRDefault="00934190" w:rsidP="00934190">
            <w:pPr>
              <w:jc w:val="both"/>
              <w:rPr>
                <w:rFonts w:ascii="Candara" w:hAnsi="Candara"/>
                <w:lang w:val="fr-FR"/>
              </w:rPr>
            </w:pPr>
            <w:r w:rsidRPr="00086E77">
              <w:rPr>
                <w:rFonts w:ascii="Candara" w:hAnsi="Candara"/>
                <w:lang w:val="fr-FR"/>
              </w:rPr>
              <w:t xml:space="preserve">D’ailleurs, c’est peut-être ce qui a le plus marqué les jeunes, la diversité des parcours et la diversité du quotidien des </w:t>
            </w:r>
            <w:proofErr w:type="spellStart"/>
            <w:r w:rsidRPr="00086E77">
              <w:rPr>
                <w:rFonts w:ascii="Candara" w:hAnsi="Candara"/>
                <w:lang w:val="fr-FR"/>
              </w:rPr>
              <w:t>ingénieur.e.s</w:t>
            </w:r>
            <w:proofErr w:type="spellEnd"/>
            <w:r w:rsidRPr="00086E77">
              <w:rPr>
                <w:rFonts w:ascii="Candara" w:hAnsi="Candara"/>
                <w:lang w:val="fr-FR"/>
              </w:rPr>
              <w:t>. « Le statut d’ingénieur a 1000 visages ! » ont -ils conclu. Les correspondants de Ouest France et les Infos de Ploërmel ont couvert l’après-midi. Le contact est gardé avec le lycée pour voir comment aller plus loin ensemble dans les actions de découverte du métier d’ingénieur.</w:t>
            </w:r>
            <w:r w:rsidRPr="00086E77">
              <w:rPr>
                <w:rFonts w:ascii="Candara" w:hAnsi="Candara"/>
                <w:color w:val="000000"/>
                <w:sz w:val="21"/>
                <w:szCs w:val="21"/>
                <w:lang w:val="fr-FR"/>
              </w:rPr>
              <w:t xml:space="preserve"> </w:t>
            </w:r>
          </w:p>
          <w:p w:rsidR="00934190" w:rsidRPr="00086E77" w:rsidRDefault="00934190" w:rsidP="00934190">
            <w:pPr>
              <w:jc w:val="both"/>
              <w:rPr>
                <w:rFonts w:ascii="Candara" w:hAnsi="Candara"/>
                <w:lang w:val="fr-FR"/>
              </w:rPr>
            </w:pPr>
            <w:r w:rsidRPr="00086E77">
              <w:rPr>
                <w:rFonts w:ascii="Candara" w:hAnsi="Candara"/>
                <w:lang w:val="fr-FR"/>
              </w:rPr>
              <w:t>L’après-midi s’est poursuivie au Campus de Ker Lann à Bruz (35) !</w:t>
            </w:r>
          </w:p>
          <w:p w:rsidR="00934190" w:rsidRPr="00086E77" w:rsidRDefault="00934190" w:rsidP="00934190">
            <w:pPr>
              <w:jc w:val="both"/>
              <w:rPr>
                <w:rFonts w:ascii="Candara" w:hAnsi="Candara"/>
                <w:lang w:val="fr-FR"/>
              </w:rPr>
            </w:pPr>
            <w:r w:rsidRPr="00086E77">
              <w:rPr>
                <w:rFonts w:ascii="Candara" w:hAnsi="Candara"/>
                <w:lang w:val="fr-FR"/>
              </w:rPr>
              <w:t>En effet, dans le cadre de la Journée des sciences de l’ingénieur au féminin, la délégation bretonne </w:t>
            </w:r>
            <w:hyperlink r:id="rId8" w:tgtFrame="_blank" w:history="1">
              <w:r w:rsidRPr="00086E77">
                <w:rPr>
                  <w:rFonts w:ascii="Candara" w:hAnsi="Candara"/>
                  <w:lang w:val="fr-FR"/>
                </w:rPr>
                <w:t>Femmes Ingénieurs</w:t>
              </w:r>
            </w:hyperlink>
            <w:r w:rsidRPr="00086E77">
              <w:rPr>
                <w:rFonts w:ascii="Candara" w:hAnsi="Candara"/>
                <w:lang w:val="fr-FR"/>
              </w:rPr>
              <w:t xml:space="preserve"> en partenariat avec l'ECAM Rennes avait le plaisir d'accueillir Thérèse </w:t>
            </w:r>
            <w:proofErr w:type="spellStart"/>
            <w:r w:rsidRPr="00086E77">
              <w:rPr>
                <w:rFonts w:ascii="Candara" w:hAnsi="Candara"/>
                <w:lang w:val="fr-FR"/>
              </w:rPr>
              <w:t>Joder</w:t>
            </w:r>
            <w:proofErr w:type="spellEnd"/>
            <w:r w:rsidRPr="00086E77">
              <w:rPr>
                <w:rFonts w:ascii="Candara" w:hAnsi="Candara"/>
                <w:lang w:val="fr-FR"/>
              </w:rPr>
              <w:t xml:space="preserve">, Directrice du site industriel rennais PSA La </w:t>
            </w:r>
            <w:proofErr w:type="spellStart"/>
            <w:r w:rsidRPr="00086E77">
              <w:rPr>
                <w:rFonts w:ascii="Candara" w:hAnsi="Candara"/>
                <w:lang w:val="fr-FR"/>
              </w:rPr>
              <w:t>Janais</w:t>
            </w:r>
            <w:proofErr w:type="spellEnd"/>
            <w:r w:rsidRPr="00086E77">
              <w:rPr>
                <w:rFonts w:ascii="Candara" w:hAnsi="Candara"/>
                <w:lang w:val="fr-FR"/>
              </w:rPr>
              <w:t xml:space="preserve"> pour une conférence - débat : " </w:t>
            </w:r>
            <w:proofErr w:type="spellStart"/>
            <w:r w:rsidRPr="00086E77">
              <w:rPr>
                <w:rFonts w:ascii="Candara" w:hAnsi="Candara"/>
                <w:lang w:val="fr-FR"/>
              </w:rPr>
              <w:t>IngénieurE</w:t>
            </w:r>
            <w:proofErr w:type="spellEnd"/>
            <w:r w:rsidRPr="00086E77">
              <w:rPr>
                <w:rFonts w:ascii="Candara" w:hAnsi="Candara"/>
                <w:lang w:val="fr-FR"/>
              </w:rPr>
              <w:t xml:space="preserve"> s'écrit et se vit au féminin ".</w:t>
            </w:r>
          </w:p>
          <w:p w:rsidR="00934190" w:rsidRPr="00086E77" w:rsidRDefault="00934190" w:rsidP="00934190">
            <w:pPr>
              <w:jc w:val="both"/>
              <w:rPr>
                <w:rFonts w:ascii="Candara" w:hAnsi="Candara"/>
                <w:lang w:val="fr-FR"/>
              </w:rPr>
            </w:pPr>
            <w:r w:rsidRPr="00086E77">
              <w:rPr>
                <w:rFonts w:ascii="Candara" w:hAnsi="Candara"/>
                <w:lang w:val="fr-FR"/>
              </w:rPr>
              <w:t xml:space="preserve">La conférence était ouverte à toutes et à tous et a réuni des </w:t>
            </w:r>
            <w:proofErr w:type="spellStart"/>
            <w:r w:rsidRPr="00086E77">
              <w:rPr>
                <w:rFonts w:ascii="Candara" w:hAnsi="Candara"/>
                <w:lang w:val="fr-FR"/>
              </w:rPr>
              <w:t>étudiant.</w:t>
            </w:r>
            <w:proofErr w:type="gramStart"/>
            <w:r w:rsidRPr="00086E77">
              <w:rPr>
                <w:rFonts w:ascii="Candara" w:hAnsi="Candara"/>
                <w:lang w:val="fr-FR"/>
              </w:rPr>
              <w:t>e.s</w:t>
            </w:r>
            <w:proofErr w:type="spellEnd"/>
            <w:proofErr w:type="gramEnd"/>
            <w:r w:rsidRPr="00086E77">
              <w:rPr>
                <w:rFonts w:ascii="Candara" w:hAnsi="Candara"/>
                <w:lang w:val="fr-FR"/>
              </w:rPr>
              <w:t xml:space="preserve">, des actrices et acteurs de l’enseignement supérieur </w:t>
            </w:r>
            <w:proofErr w:type="spellStart"/>
            <w:r w:rsidRPr="00086E77">
              <w:rPr>
                <w:rFonts w:ascii="Candara" w:hAnsi="Candara"/>
                <w:lang w:val="fr-FR"/>
              </w:rPr>
              <w:t>écamien</w:t>
            </w:r>
            <w:proofErr w:type="spellEnd"/>
            <w:r w:rsidRPr="00086E77">
              <w:rPr>
                <w:rFonts w:ascii="Candara" w:hAnsi="Candara"/>
                <w:lang w:val="fr-FR"/>
              </w:rPr>
              <w:t xml:space="preserve">, en présence de Monsieur Maître, Directeur de l’ECAM, de Madame </w:t>
            </w:r>
            <w:proofErr w:type="spellStart"/>
            <w:r w:rsidRPr="00086E77">
              <w:rPr>
                <w:rFonts w:ascii="Candara" w:hAnsi="Candara"/>
                <w:lang w:val="fr-FR"/>
              </w:rPr>
              <w:t>Bertran</w:t>
            </w:r>
            <w:proofErr w:type="spellEnd"/>
            <w:r w:rsidRPr="00086E77">
              <w:rPr>
                <w:rFonts w:ascii="Candara" w:hAnsi="Candara"/>
                <w:lang w:val="fr-FR"/>
              </w:rPr>
              <w:t xml:space="preserve">, Responsable Communication PSA Rennes et de Mme </w:t>
            </w:r>
            <w:proofErr w:type="spellStart"/>
            <w:r w:rsidRPr="00086E77">
              <w:rPr>
                <w:rFonts w:ascii="Candara" w:hAnsi="Candara"/>
                <w:lang w:val="fr-FR"/>
              </w:rPr>
              <w:t>Pondemer</w:t>
            </w:r>
            <w:proofErr w:type="spellEnd"/>
            <w:r w:rsidRPr="00086E77">
              <w:rPr>
                <w:rFonts w:ascii="Candara" w:hAnsi="Candara"/>
                <w:lang w:val="fr-FR"/>
              </w:rPr>
              <w:t xml:space="preserve"> Responsable du Pôle Egalité des Droits et Innovation Sociale au Conseil Régional de Bretagne.</w:t>
            </w:r>
          </w:p>
          <w:p w:rsidR="00934190" w:rsidRPr="00086E77" w:rsidRDefault="00934190" w:rsidP="00934190">
            <w:pPr>
              <w:jc w:val="both"/>
              <w:rPr>
                <w:rFonts w:ascii="Candara" w:hAnsi="Candara"/>
                <w:lang w:val="fr-FR"/>
              </w:rPr>
            </w:pPr>
            <w:r w:rsidRPr="00086E77">
              <w:rPr>
                <w:rFonts w:ascii="Candara" w:hAnsi="Candara"/>
                <w:lang w:val="fr-FR"/>
              </w:rPr>
              <w:t xml:space="preserve">Dans l’amphithéâtre de l’ECAM, </w:t>
            </w:r>
            <w:r w:rsidR="00086E77" w:rsidRPr="00086E77">
              <w:rPr>
                <w:rFonts w:ascii="Candara" w:hAnsi="Candara"/>
                <w:lang w:val="fr-FR"/>
              </w:rPr>
              <w:t xml:space="preserve">interviewée par </w:t>
            </w:r>
            <w:proofErr w:type="spellStart"/>
            <w:r w:rsidR="00086E77" w:rsidRPr="00086E77">
              <w:rPr>
                <w:rFonts w:ascii="Candara" w:hAnsi="Candara"/>
                <w:lang w:val="fr-FR"/>
              </w:rPr>
              <w:t>Typaine</w:t>
            </w:r>
            <w:proofErr w:type="spellEnd"/>
            <w:r w:rsidR="00086E77" w:rsidRPr="00086E77">
              <w:rPr>
                <w:rFonts w:ascii="Candara" w:hAnsi="Candara"/>
                <w:lang w:val="fr-FR"/>
              </w:rPr>
              <w:t xml:space="preserve"> </w:t>
            </w:r>
            <w:proofErr w:type="spellStart"/>
            <w:r w:rsidR="00086E77" w:rsidRPr="00086E77">
              <w:rPr>
                <w:rFonts w:ascii="Candara" w:hAnsi="Candara"/>
                <w:lang w:val="fr-FR"/>
              </w:rPr>
              <w:t>Lunven</w:t>
            </w:r>
            <w:proofErr w:type="spellEnd"/>
            <w:r w:rsidR="00086E77" w:rsidRPr="00086E77">
              <w:rPr>
                <w:rFonts w:ascii="Candara" w:hAnsi="Candara"/>
                <w:lang w:val="fr-FR"/>
              </w:rPr>
              <w:t xml:space="preserve">, étudiante de l’ECAM, </w:t>
            </w:r>
            <w:r w:rsidRPr="00086E77">
              <w:rPr>
                <w:rFonts w:ascii="Candara" w:hAnsi="Candara"/>
                <w:lang w:val="fr-FR"/>
              </w:rPr>
              <w:t xml:space="preserve">Thérèse </w:t>
            </w:r>
            <w:proofErr w:type="spellStart"/>
            <w:r w:rsidRPr="00086E77">
              <w:rPr>
                <w:rFonts w:ascii="Candara" w:hAnsi="Candara"/>
                <w:lang w:val="fr-FR"/>
              </w:rPr>
              <w:t>Joder</w:t>
            </w:r>
            <w:proofErr w:type="spellEnd"/>
            <w:r w:rsidRPr="00086E77">
              <w:rPr>
                <w:rFonts w:ascii="Candara" w:hAnsi="Candara"/>
                <w:lang w:val="fr-FR"/>
              </w:rPr>
              <w:t xml:space="preserve"> a partagé avec nous son parcours professionnel et quelques mots de sa vision de femme dirigeante. Elle a très vite généré une ambiance très conviviale et a répondu aux nombreuses questions avec des exemples </w:t>
            </w:r>
            <w:r w:rsidR="00CE7BF5" w:rsidRPr="00086E77">
              <w:rPr>
                <w:rFonts w:ascii="Candara" w:hAnsi="Candara"/>
                <w:lang w:val="fr-FR"/>
              </w:rPr>
              <w:t xml:space="preserve">inspirants, </w:t>
            </w:r>
            <w:r w:rsidRPr="00086E77">
              <w:rPr>
                <w:rFonts w:ascii="Candara" w:hAnsi="Candara"/>
                <w:lang w:val="fr-FR"/>
              </w:rPr>
              <w:t>tirés de sa vie professionnelle et personnelle.</w:t>
            </w:r>
          </w:p>
          <w:p w:rsidR="00934190" w:rsidRPr="00086E77" w:rsidRDefault="00934190" w:rsidP="00934190">
            <w:pPr>
              <w:jc w:val="both"/>
              <w:rPr>
                <w:rFonts w:ascii="Candara" w:hAnsi="Candara"/>
                <w:lang w:val="fr-FR"/>
              </w:rPr>
            </w:pPr>
            <w:r w:rsidRPr="00086E77">
              <w:rPr>
                <w:rFonts w:ascii="Candara" w:hAnsi="Candara"/>
                <w:lang w:val="fr-FR"/>
              </w:rPr>
              <w:t xml:space="preserve">Diplômée de l’Institut national des sciences appliquées (INSA) de Lyon, elle est entrée dans le Groupe PSA en 1990. Thérèse </w:t>
            </w:r>
            <w:proofErr w:type="spellStart"/>
            <w:r w:rsidRPr="00086E77">
              <w:rPr>
                <w:rFonts w:ascii="Candara" w:hAnsi="Candara"/>
                <w:lang w:val="fr-FR"/>
              </w:rPr>
              <w:t>Joder</w:t>
            </w:r>
            <w:proofErr w:type="spellEnd"/>
            <w:r w:rsidRPr="00086E77">
              <w:rPr>
                <w:rFonts w:ascii="Candara" w:hAnsi="Candara"/>
                <w:lang w:val="fr-FR"/>
              </w:rPr>
              <w:t xml:space="preserve"> a débuté sa carrière chez PSA à la Direction des Etudes à Sochaux. Elle s’est vue proposer ensuite de nouveaux challenges au sein du groupe : direction des études, de l’ingénierie... et puis de la production en septembre 2017. Thérèse </w:t>
            </w:r>
            <w:proofErr w:type="spellStart"/>
            <w:r w:rsidRPr="00086E77">
              <w:rPr>
                <w:rFonts w:ascii="Candara" w:hAnsi="Candara"/>
                <w:lang w:val="fr-FR"/>
              </w:rPr>
              <w:t>Joder</w:t>
            </w:r>
            <w:proofErr w:type="spellEnd"/>
            <w:r w:rsidRPr="00086E77">
              <w:rPr>
                <w:rFonts w:ascii="Candara" w:hAnsi="Candara"/>
                <w:lang w:val="fr-FR"/>
              </w:rPr>
              <w:t xml:space="preserve"> nous a confié que l’arrivée d’une femme à la tête d’un site industriel automobile « ... est plus une curiosité à l'extérieur du groupe qu'à l'intérieur ».</w:t>
            </w:r>
          </w:p>
          <w:p w:rsidR="00934190" w:rsidRPr="00086E77" w:rsidRDefault="00CE7BF5" w:rsidP="00934190">
            <w:pPr>
              <w:jc w:val="both"/>
              <w:rPr>
                <w:rFonts w:ascii="Candara" w:hAnsi="Candara"/>
                <w:lang w:val="fr-FR"/>
              </w:rPr>
            </w:pPr>
            <w:r w:rsidRPr="00086E77">
              <w:rPr>
                <w:rFonts w:ascii="Candara" w:hAnsi="Candara"/>
                <w:lang w:val="fr-FR"/>
              </w:rPr>
              <w:t xml:space="preserve">A la fin des échanges, </w:t>
            </w:r>
            <w:r w:rsidR="00934190" w:rsidRPr="00086E77">
              <w:rPr>
                <w:rFonts w:ascii="Candara" w:hAnsi="Candara"/>
                <w:lang w:val="fr-FR"/>
              </w:rPr>
              <w:t xml:space="preserve">Mme </w:t>
            </w:r>
            <w:proofErr w:type="spellStart"/>
            <w:r w:rsidR="00934190" w:rsidRPr="00086E77">
              <w:rPr>
                <w:rFonts w:ascii="Candara" w:hAnsi="Candara"/>
                <w:lang w:val="fr-FR"/>
              </w:rPr>
              <w:t>Joder</w:t>
            </w:r>
            <w:proofErr w:type="spellEnd"/>
            <w:r w:rsidR="00934190" w:rsidRPr="00086E77">
              <w:rPr>
                <w:rFonts w:ascii="Candara" w:hAnsi="Candara"/>
                <w:lang w:val="fr-FR"/>
              </w:rPr>
              <w:t xml:space="preserve"> a conclu en partageant sa conviction que l’intelligence collective est une force au sein des équipes, qu’exigence et plaisir de travailler ensemble sont compatibles et qu’</w:t>
            </w:r>
            <w:r w:rsidR="00934190" w:rsidRPr="00086E77">
              <w:rPr>
                <w:rFonts w:ascii="Candara" w:hAnsi="Candara"/>
                <w:bCs/>
                <w:lang w:val="fr-FR"/>
              </w:rPr>
              <w:t>ingénieure</w:t>
            </w:r>
            <w:r w:rsidR="00934190" w:rsidRPr="00086E77">
              <w:rPr>
                <w:rFonts w:ascii="Candara" w:hAnsi="Candara"/>
                <w:lang w:val="fr-FR"/>
              </w:rPr>
              <w:t xml:space="preserve"> est bien un métier pour les femmes ! Bref elle nous a conquise et nous avons passé un moment passionnant !</w:t>
            </w:r>
            <w:r w:rsidR="00AD5E48" w:rsidRPr="00086E77">
              <w:rPr>
                <w:rFonts w:ascii="Candara" w:hAnsi="Candara"/>
                <w:lang w:val="fr-FR"/>
              </w:rPr>
              <w:t xml:space="preserve"> Un grand merci aux équipes de PSA et de l’ECAM pour avoir permis cette rencontre !</w:t>
            </w:r>
          </w:p>
          <w:p w:rsidR="00934190" w:rsidRPr="00086E77" w:rsidRDefault="00934190" w:rsidP="00934190">
            <w:pPr>
              <w:jc w:val="both"/>
              <w:rPr>
                <w:rFonts w:ascii="Candara" w:hAnsi="Candara"/>
                <w:lang w:val="fr-FR"/>
              </w:rPr>
            </w:pPr>
            <w:r w:rsidRPr="00086E77">
              <w:rPr>
                <w:rFonts w:ascii="Candara" w:hAnsi="Candara"/>
                <w:lang w:val="fr-FR"/>
              </w:rPr>
              <w:t xml:space="preserve"> La conférence s'est prolongée autour d'un cocktail où les échanges se sont poursuivis et s’est terminée par la réunion de la délégation bretonne de Femmes Ingénieurs. Les grandes lignes des actions 2019 ont alors été discutées : sensibilisation aux sciences et aux carrières scientifiques, promotion de l'égalité homme-femme dans ces domaines ...</w:t>
            </w:r>
          </w:p>
          <w:p w:rsidR="00934190" w:rsidRPr="00086E77" w:rsidRDefault="00934190" w:rsidP="00934190">
            <w:pPr>
              <w:jc w:val="both"/>
              <w:rPr>
                <w:rFonts w:ascii="Candara" w:hAnsi="Candara"/>
                <w:lang w:val="fr-FR"/>
              </w:rPr>
            </w:pPr>
            <w:r w:rsidRPr="00086E77">
              <w:rPr>
                <w:rFonts w:ascii="Candara" w:hAnsi="Candara"/>
                <w:noProof/>
              </w:rPr>
              <w:lastRenderedPageBreak/>
              <w:drawing>
                <wp:inline distT="0" distB="0" distL="0" distR="0" wp14:anchorId="5B4A33E7" wp14:editId="48B613BD">
                  <wp:extent cx="6192520" cy="3483610"/>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6192520" cy="3483610"/>
                          </a:xfrm>
                          <a:prstGeom prst="rect">
                            <a:avLst/>
                          </a:prstGeom>
                          <a:noFill/>
                          <a:ln>
                            <a:noFill/>
                          </a:ln>
                        </pic:spPr>
                      </pic:pic>
                    </a:graphicData>
                  </a:graphic>
                </wp:inline>
              </w:drawing>
            </w:r>
          </w:p>
          <w:p w:rsidR="00934190" w:rsidRPr="00086E77" w:rsidRDefault="00934190" w:rsidP="00934190">
            <w:pPr>
              <w:jc w:val="both"/>
              <w:rPr>
                <w:rFonts w:ascii="Candara" w:hAnsi="Candara"/>
                <w:sz w:val="16"/>
                <w:lang w:val="fr-FR"/>
              </w:rPr>
            </w:pPr>
            <w:r w:rsidRPr="00086E77">
              <w:rPr>
                <w:rFonts w:ascii="Candara" w:hAnsi="Candara"/>
                <w:sz w:val="16"/>
                <w:lang w:val="fr-FR"/>
              </w:rPr>
              <w:t xml:space="preserve">Thérèse </w:t>
            </w:r>
            <w:proofErr w:type="spellStart"/>
            <w:r w:rsidRPr="00086E77">
              <w:rPr>
                <w:rFonts w:ascii="Candara" w:hAnsi="Candara"/>
                <w:sz w:val="16"/>
                <w:lang w:val="fr-FR"/>
              </w:rPr>
              <w:t>Joder</w:t>
            </w:r>
            <w:proofErr w:type="spellEnd"/>
            <w:r w:rsidRPr="00086E77">
              <w:rPr>
                <w:rFonts w:ascii="Candara" w:hAnsi="Candara"/>
                <w:sz w:val="16"/>
                <w:lang w:val="fr-FR"/>
              </w:rPr>
              <w:t xml:space="preserve">, Magali </w:t>
            </w:r>
            <w:proofErr w:type="spellStart"/>
            <w:r w:rsidRPr="00086E77">
              <w:rPr>
                <w:rFonts w:ascii="Candara" w:hAnsi="Candara"/>
                <w:sz w:val="16"/>
                <w:lang w:val="fr-FR"/>
              </w:rPr>
              <w:t>Benchikhoune</w:t>
            </w:r>
            <w:proofErr w:type="spellEnd"/>
            <w:r w:rsidRPr="00086E77">
              <w:rPr>
                <w:rFonts w:ascii="Candara" w:hAnsi="Candara"/>
                <w:sz w:val="16"/>
                <w:lang w:val="fr-FR"/>
              </w:rPr>
              <w:t>, Hubert Maître</w:t>
            </w:r>
          </w:p>
          <w:p w:rsidR="00934190" w:rsidRPr="00086E77" w:rsidRDefault="00934190" w:rsidP="00934190">
            <w:pPr>
              <w:jc w:val="both"/>
              <w:rPr>
                <w:rFonts w:ascii="Candara" w:hAnsi="Candara"/>
                <w:lang w:val="fr-FR"/>
              </w:rPr>
            </w:pPr>
          </w:p>
          <w:p w:rsidR="00934190" w:rsidRPr="00086E77" w:rsidRDefault="00934190" w:rsidP="00934190">
            <w:pPr>
              <w:jc w:val="both"/>
              <w:rPr>
                <w:rFonts w:ascii="Candara" w:hAnsi="Candara"/>
                <w:lang w:val="fr-FR"/>
              </w:rPr>
            </w:pPr>
            <w:r w:rsidRPr="00086E77">
              <w:rPr>
                <w:rFonts w:ascii="Candara" w:hAnsi="Candara"/>
                <w:noProof/>
              </w:rPr>
              <w:drawing>
                <wp:inline distT="0" distB="0" distL="0" distR="0" wp14:anchorId="0C2005F1" wp14:editId="43909E94">
                  <wp:extent cx="6192520" cy="3483610"/>
                  <wp:effectExtent l="0" t="0" r="0" b="254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6192520" cy="3483610"/>
                          </a:xfrm>
                          <a:prstGeom prst="rect">
                            <a:avLst/>
                          </a:prstGeom>
                          <a:noFill/>
                          <a:ln>
                            <a:noFill/>
                          </a:ln>
                        </pic:spPr>
                      </pic:pic>
                    </a:graphicData>
                  </a:graphic>
                </wp:inline>
              </w:drawing>
            </w:r>
          </w:p>
          <w:p w:rsidR="00934190" w:rsidRPr="00086E77" w:rsidRDefault="00934190" w:rsidP="00934190">
            <w:pPr>
              <w:jc w:val="both"/>
              <w:rPr>
                <w:rFonts w:ascii="Candara" w:hAnsi="Candara"/>
                <w:sz w:val="18"/>
                <w:lang w:val="fr-FR"/>
              </w:rPr>
            </w:pPr>
            <w:r w:rsidRPr="00086E77">
              <w:rPr>
                <w:rFonts w:ascii="Candara" w:hAnsi="Candara"/>
                <w:sz w:val="18"/>
                <w:lang w:val="fr-FR"/>
              </w:rPr>
              <w:t xml:space="preserve">Sophie </w:t>
            </w:r>
            <w:proofErr w:type="spellStart"/>
            <w:r w:rsidRPr="00086E77">
              <w:rPr>
                <w:rFonts w:ascii="Candara" w:hAnsi="Candara"/>
                <w:sz w:val="18"/>
                <w:lang w:val="fr-FR"/>
              </w:rPr>
              <w:t>Couka</w:t>
            </w:r>
            <w:proofErr w:type="spellEnd"/>
            <w:r w:rsidRPr="00086E77">
              <w:rPr>
                <w:rFonts w:ascii="Candara" w:hAnsi="Candara"/>
                <w:sz w:val="18"/>
                <w:lang w:val="fr-FR"/>
              </w:rPr>
              <w:t xml:space="preserve">, Nathalie </w:t>
            </w:r>
            <w:proofErr w:type="spellStart"/>
            <w:r w:rsidRPr="00086E77">
              <w:rPr>
                <w:rFonts w:ascii="Candara" w:hAnsi="Candara"/>
                <w:sz w:val="18"/>
                <w:lang w:val="fr-FR"/>
              </w:rPr>
              <w:t>Bertran</w:t>
            </w:r>
            <w:proofErr w:type="spellEnd"/>
            <w:r w:rsidRPr="00086E77">
              <w:rPr>
                <w:rFonts w:ascii="Candara" w:hAnsi="Candara"/>
                <w:sz w:val="18"/>
                <w:lang w:val="fr-FR"/>
              </w:rPr>
              <w:t>, Frédéri</w:t>
            </w:r>
            <w:r w:rsidR="00E81393" w:rsidRPr="00086E77">
              <w:rPr>
                <w:rFonts w:ascii="Candara" w:hAnsi="Candara"/>
                <w:sz w:val="18"/>
                <w:lang w:val="fr-FR"/>
              </w:rPr>
              <w:t>que</w:t>
            </w:r>
            <w:r w:rsidRPr="00086E77">
              <w:rPr>
                <w:rFonts w:ascii="Candara" w:hAnsi="Candara"/>
                <w:sz w:val="18"/>
                <w:lang w:val="fr-FR"/>
              </w:rPr>
              <w:t xml:space="preserve"> </w:t>
            </w:r>
            <w:proofErr w:type="spellStart"/>
            <w:r w:rsidRPr="00086E77">
              <w:rPr>
                <w:rFonts w:ascii="Candara" w:hAnsi="Candara"/>
                <w:sz w:val="18"/>
                <w:lang w:val="fr-FR"/>
              </w:rPr>
              <w:t>Pondemer</w:t>
            </w:r>
            <w:proofErr w:type="spellEnd"/>
            <w:r w:rsidRPr="00086E77">
              <w:rPr>
                <w:rFonts w:ascii="Candara" w:hAnsi="Candara"/>
                <w:sz w:val="18"/>
                <w:lang w:val="fr-FR"/>
              </w:rPr>
              <w:t xml:space="preserve">, Solenn </w:t>
            </w:r>
            <w:proofErr w:type="spellStart"/>
            <w:r w:rsidRPr="00086E77">
              <w:rPr>
                <w:rFonts w:ascii="Candara" w:hAnsi="Candara"/>
                <w:sz w:val="18"/>
                <w:lang w:val="fr-FR"/>
              </w:rPr>
              <w:t>Kervoas</w:t>
            </w:r>
            <w:proofErr w:type="spellEnd"/>
            <w:r w:rsidRPr="00086E77">
              <w:rPr>
                <w:rFonts w:ascii="Candara" w:hAnsi="Candara"/>
                <w:sz w:val="18"/>
                <w:lang w:val="fr-FR"/>
              </w:rPr>
              <w:t>-Nouvel</w:t>
            </w:r>
          </w:p>
        </w:tc>
      </w:tr>
      <w:tr w:rsidR="00934190" w:rsidRPr="00086E77" w:rsidTr="00086E77">
        <w:tc>
          <w:tcPr>
            <w:tcW w:w="1367" w:type="dxa"/>
            <w:shd w:val="clear" w:color="auto" w:fill="auto"/>
            <w:tcMar>
              <w:left w:w="108" w:type="dxa"/>
            </w:tcMar>
          </w:tcPr>
          <w:p w:rsidR="00934190" w:rsidRPr="00086E77" w:rsidRDefault="00934190" w:rsidP="00086E77">
            <w:pPr>
              <w:pStyle w:val="Titre3"/>
              <w:shd w:val="clear" w:color="auto" w:fill="FFFFFF"/>
              <w:spacing w:before="0"/>
              <w:jc w:val="both"/>
              <w:outlineLvl w:val="2"/>
              <w:rPr>
                <w:rFonts w:ascii="Candara" w:hAnsi="Candara"/>
                <w:lang w:val="fr-FR"/>
              </w:rPr>
            </w:pPr>
            <w:r w:rsidRPr="00086E77">
              <w:rPr>
                <w:rStyle w:val="subject"/>
                <w:rFonts w:ascii="Candara" w:hAnsi="Candara" w:cs="Tahoma"/>
                <w:b/>
                <w:bCs/>
                <w:color w:val="000000"/>
                <w:sz w:val="20"/>
                <w:szCs w:val="29"/>
              </w:rPr>
              <w:lastRenderedPageBreak/>
              <w:t xml:space="preserve">21 </w:t>
            </w:r>
            <w:proofErr w:type="spellStart"/>
            <w:r w:rsidRPr="00086E77">
              <w:rPr>
                <w:rStyle w:val="subject"/>
                <w:rFonts w:ascii="Candara" w:hAnsi="Candara" w:cs="Tahoma"/>
                <w:b/>
                <w:bCs/>
                <w:color w:val="000000"/>
                <w:sz w:val="20"/>
                <w:szCs w:val="29"/>
              </w:rPr>
              <w:t>décembre</w:t>
            </w:r>
            <w:proofErr w:type="spellEnd"/>
            <w:r w:rsidRPr="00086E77">
              <w:rPr>
                <w:rStyle w:val="subject"/>
                <w:rFonts w:ascii="Candara" w:hAnsi="Candara" w:cs="Tahoma"/>
                <w:b/>
                <w:bCs/>
                <w:color w:val="000000"/>
                <w:sz w:val="20"/>
                <w:szCs w:val="29"/>
              </w:rPr>
              <w:t xml:space="preserve"> 2018 à </w:t>
            </w:r>
            <w:proofErr w:type="spellStart"/>
            <w:r w:rsidRPr="00086E77">
              <w:rPr>
                <w:rStyle w:val="subject"/>
                <w:rFonts w:ascii="Candara" w:hAnsi="Candara" w:cs="Tahoma"/>
                <w:b/>
                <w:bCs/>
                <w:color w:val="000000"/>
                <w:sz w:val="20"/>
                <w:szCs w:val="29"/>
              </w:rPr>
              <w:t>l’EME</w:t>
            </w:r>
            <w:proofErr w:type="spellEnd"/>
            <w:r w:rsidRPr="00086E77">
              <w:rPr>
                <w:rStyle w:val="subject"/>
                <w:rFonts w:ascii="Candara" w:hAnsi="Candara" w:cs="Tahoma"/>
                <w:b/>
                <w:bCs/>
                <w:color w:val="000000"/>
                <w:sz w:val="20"/>
                <w:szCs w:val="29"/>
              </w:rPr>
              <w:t xml:space="preserve"> </w:t>
            </w:r>
            <w:proofErr w:type="spellStart"/>
            <w:r w:rsidRPr="00086E77">
              <w:rPr>
                <w:rStyle w:val="subject"/>
                <w:rFonts w:ascii="Candara" w:hAnsi="Candara" w:cs="Tahoma"/>
                <w:b/>
                <w:bCs/>
                <w:color w:val="000000"/>
                <w:sz w:val="20"/>
                <w:szCs w:val="29"/>
              </w:rPr>
              <w:t>Bruz</w:t>
            </w:r>
            <w:proofErr w:type="spellEnd"/>
            <w:r w:rsidRPr="00086E77">
              <w:rPr>
                <w:rStyle w:val="subject"/>
                <w:rFonts w:ascii="Candara" w:hAnsi="Candara" w:cs="Tahoma"/>
                <w:b/>
                <w:bCs/>
                <w:color w:val="000000"/>
                <w:sz w:val="20"/>
                <w:szCs w:val="29"/>
              </w:rPr>
              <w:t xml:space="preserve"> (35)</w:t>
            </w:r>
          </w:p>
        </w:tc>
        <w:tc>
          <w:tcPr>
            <w:tcW w:w="8375" w:type="dxa"/>
            <w:shd w:val="clear" w:color="auto" w:fill="auto"/>
            <w:tcMar>
              <w:left w:w="108" w:type="dxa"/>
            </w:tcMar>
          </w:tcPr>
          <w:p w:rsidR="00934190" w:rsidRPr="00086E77" w:rsidRDefault="00934190" w:rsidP="00086E77">
            <w:pPr>
              <w:spacing w:after="0"/>
              <w:jc w:val="both"/>
              <w:rPr>
                <w:rFonts w:ascii="Candara" w:hAnsi="Candara"/>
                <w:lang w:val="fr-FR"/>
              </w:rPr>
            </w:pPr>
            <w:r w:rsidRPr="00086E77">
              <w:rPr>
                <w:rFonts w:ascii="Candara" w:hAnsi="Candara"/>
                <w:lang w:val="fr-FR"/>
              </w:rPr>
              <w:t xml:space="preserve">La première rencontre entre Femmes Ingénieurs Bretagne et l’EME (Ecole des Métiers de l’Environnement) a eu lieu sur le Campus de Ker Lann avec Geoffroy </w:t>
            </w:r>
            <w:proofErr w:type="spellStart"/>
            <w:r w:rsidRPr="00086E77">
              <w:rPr>
                <w:rFonts w:ascii="Candara" w:hAnsi="Candara"/>
                <w:lang w:val="fr-FR"/>
              </w:rPr>
              <w:t>Belhenniche</w:t>
            </w:r>
            <w:proofErr w:type="spellEnd"/>
            <w:r w:rsidRPr="00086E77">
              <w:rPr>
                <w:rFonts w:ascii="Candara" w:hAnsi="Candara"/>
                <w:lang w:val="fr-FR"/>
              </w:rPr>
              <w:t xml:space="preserve">, directeur de l’EME. L’échange a permis d’identifier des intérêts communs </w:t>
            </w:r>
            <w:r w:rsidR="00CE7BF5" w:rsidRPr="00086E77">
              <w:rPr>
                <w:rFonts w:ascii="Candara" w:hAnsi="Candara"/>
                <w:lang w:val="fr-FR"/>
              </w:rPr>
              <w:t>pour</w:t>
            </w:r>
            <w:r w:rsidRPr="00086E77">
              <w:rPr>
                <w:rFonts w:ascii="Candara" w:hAnsi="Candara"/>
                <w:lang w:val="fr-FR"/>
              </w:rPr>
              <w:t xml:space="preserve"> promouvoir les métiers de </w:t>
            </w:r>
            <w:proofErr w:type="gramStart"/>
            <w:r w:rsidRPr="00086E77">
              <w:rPr>
                <w:rFonts w:ascii="Candara" w:hAnsi="Candara"/>
                <w:lang w:val="fr-FR"/>
              </w:rPr>
              <w:t>l’</w:t>
            </w:r>
            <w:proofErr w:type="spellStart"/>
            <w:r w:rsidRPr="00086E77">
              <w:rPr>
                <w:rFonts w:ascii="Candara" w:hAnsi="Candara"/>
                <w:lang w:val="fr-FR"/>
              </w:rPr>
              <w:t>ingénieur.e</w:t>
            </w:r>
            <w:proofErr w:type="spellEnd"/>
            <w:proofErr w:type="gramEnd"/>
            <w:r w:rsidRPr="00086E77">
              <w:rPr>
                <w:rFonts w:ascii="Candara" w:hAnsi="Candara"/>
                <w:lang w:val="fr-FR"/>
              </w:rPr>
              <w:t xml:space="preserve"> auprès des jeunes</w:t>
            </w:r>
            <w:r w:rsidR="00CE7BF5" w:rsidRPr="00086E77">
              <w:rPr>
                <w:rFonts w:ascii="Candara" w:hAnsi="Candara"/>
                <w:lang w:val="fr-FR"/>
              </w:rPr>
              <w:t xml:space="preserve">, et d’identifier parmi le réseau des Anciens de l’EME des personnes pouvant être </w:t>
            </w:r>
            <w:r w:rsidR="002F0C48" w:rsidRPr="00086E77">
              <w:rPr>
                <w:rFonts w:ascii="Candara" w:hAnsi="Candara"/>
                <w:lang w:val="fr-FR"/>
              </w:rPr>
              <w:t>intéressées par les actions de témoignages. Les contacts seront donc pris pour compléter les équipes de Femmes Ingénieurs !</w:t>
            </w:r>
          </w:p>
        </w:tc>
      </w:tr>
      <w:tr w:rsidR="00CE7BF5" w:rsidRPr="00086E77" w:rsidTr="00086E77">
        <w:tc>
          <w:tcPr>
            <w:tcW w:w="1367" w:type="dxa"/>
            <w:shd w:val="clear" w:color="auto" w:fill="auto"/>
            <w:tcMar>
              <w:left w:w="108" w:type="dxa"/>
            </w:tcMar>
          </w:tcPr>
          <w:p w:rsidR="00CE7BF5" w:rsidRPr="00086E77" w:rsidRDefault="00CE7BF5" w:rsidP="00086E77">
            <w:pPr>
              <w:pStyle w:val="Titre3"/>
              <w:shd w:val="clear" w:color="auto" w:fill="FFFFFF"/>
              <w:spacing w:before="0"/>
              <w:jc w:val="both"/>
              <w:outlineLvl w:val="2"/>
              <w:rPr>
                <w:rFonts w:ascii="Candara" w:hAnsi="Candara" w:cs="Tahoma"/>
                <w:b/>
                <w:bCs/>
                <w:color w:val="000000"/>
                <w:sz w:val="20"/>
                <w:szCs w:val="29"/>
                <w:lang w:val="fr-FR"/>
              </w:rPr>
            </w:pPr>
            <w:bookmarkStart w:id="0" w:name="_GoBack"/>
          </w:p>
        </w:tc>
        <w:tc>
          <w:tcPr>
            <w:tcW w:w="8375" w:type="dxa"/>
            <w:shd w:val="clear" w:color="auto" w:fill="auto"/>
            <w:tcMar>
              <w:left w:w="108" w:type="dxa"/>
            </w:tcMar>
          </w:tcPr>
          <w:p w:rsidR="00086E77" w:rsidRPr="00086E77" w:rsidRDefault="00086E77" w:rsidP="00086E77">
            <w:pPr>
              <w:spacing w:after="0"/>
              <w:jc w:val="both"/>
              <w:rPr>
                <w:rFonts w:ascii="Candara" w:hAnsi="Candara" w:cstheme="minorHAnsi"/>
                <w:color w:val="26282A"/>
                <w:szCs w:val="19"/>
                <w:lang w:val="fr-FR"/>
              </w:rPr>
            </w:pPr>
          </w:p>
          <w:p w:rsidR="00086E77" w:rsidRPr="00086E77" w:rsidRDefault="00086E77" w:rsidP="00086E77">
            <w:pPr>
              <w:spacing w:after="0"/>
              <w:jc w:val="both"/>
              <w:rPr>
                <w:rFonts w:ascii="Candara" w:hAnsi="Candara" w:cstheme="minorHAnsi"/>
                <w:color w:val="26282A"/>
                <w:szCs w:val="19"/>
                <w:lang w:val="fr-FR"/>
              </w:rPr>
            </w:pPr>
          </w:p>
          <w:p w:rsidR="00086E77" w:rsidRPr="00086E77" w:rsidRDefault="00086E77" w:rsidP="00086E77">
            <w:pPr>
              <w:spacing w:after="0"/>
              <w:jc w:val="both"/>
              <w:rPr>
                <w:rFonts w:ascii="Candara" w:hAnsi="Candara" w:cstheme="minorHAnsi"/>
                <w:b/>
                <w:color w:val="26282A"/>
                <w:sz w:val="32"/>
                <w:szCs w:val="19"/>
                <w:lang w:val="fr-FR"/>
              </w:rPr>
            </w:pPr>
            <w:r w:rsidRPr="00086E77">
              <w:rPr>
                <w:rFonts w:ascii="Candara" w:hAnsi="Candara" w:cstheme="minorHAnsi"/>
                <w:b/>
                <w:color w:val="26282A"/>
                <w:sz w:val="32"/>
                <w:szCs w:val="19"/>
                <w:lang w:val="fr-FR"/>
              </w:rPr>
              <w:t>Et pour 2019 ?</w:t>
            </w:r>
          </w:p>
          <w:p w:rsidR="00CE7BF5" w:rsidRPr="00086E77" w:rsidRDefault="00CE7BF5" w:rsidP="00086E77">
            <w:pPr>
              <w:spacing w:after="0"/>
              <w:jc w:val="both"/>
              <w:rPr>
                <w:rFonts w:ascii="Candara" w:hAnsi="Candara" w:cstheme="minorHAnsi"/>
                <w:color w:val="000000"/>
                <w:szCs w:val="21"/>
                <w:shd w:val="clear" w:color="auto" w:fill="FFFFFF"/>
                <w:lang w:val="fr-FR"/>
              </w:rPr>
            </w:pPr>
            <w:r w:rsidRPr="00086E77">
              <w:rPr>
                <w:rFonts w:ascii="Candara" w:hAnsi="Candara" w:cstheme="minorHAnsi"/>
                <w:color w:val="26282A"/>
                <w:szCs w:val="19"/>
                <w:lang w:val="fr-FR"/>
              </w:rPr>
              <w:t>Si vous avez envie de partager et enrichir vos expériences professionnelles, si vous souhaitez témoigner ou bien marrainer des jeunes</w:t>
            </w:r>
            <w:r w:rsidR="00086E77">
              <w:rPr>
                <w:rFonts w:ascii="Candara" w:hAnsi="Candara" w:cstheme="minorHAnsi"/>
                <w:color w:val="26282A"/>
                <w:szCs w:val="19"/>
                <w:lang w:val="fr-FR"/>
              </w:rPr>
              <w:t xml:space="preserve"> de la région Bretagne</w:t>
            </w:r>
            <w:r w:rsidRPr="00086E77">
              <w:rPr>
                <w:rFonts w:ascii="Candara" w:hAnsi="Candara" w:cstheme="minorHAnsi"/>
                <w:color w:val="26282A"/>
                <w:szCs w:val="19"/>
                <w:lang w:val="fr-FR"/>
              </w:rPr>
              <w:t>, alors contactez-nous</w:t>
            </w:r>
            <w:r w:rsidR="002F0C48" w:rsidRPr="00086E77">
              <w:rPr>
                <w:rFonts w:ascii="Candara" w:hAnsi="Candara" w:cstheme="minorHAnsi"/>
                <w:color w:val="26282A"/>
                <w:szCs w:val="19"/>
                <w:lang w:val="fr-FR"/>
              </w:rPr>
              <w:t> !</w:t>
            </w:r>
            <w:r w:rsidRPr="00086E77">
              <w:rPr>
                <w:rFonts w:ascii="Candara" w:hAnsi="Candara" w:cstheme="minorHAnsi"/>
                <w:color w:val="26282A"/>
                <w:szCs w:val="19"/>
                <w:lang w:val="fr-FR"/>
              </w:rPr>
              <w:t xml:space="preserve">  </w:t>
            </w:r>
            <w:hyperlink r:id="rId11" w:history="1">
              <w:r w:rsidRPr="00086E77">
                <w:rPr>
                  <w:rStyle w:val="Lienhypertexte"/>
                  <w:rFonts w:ascii="Candara" w:hAnsi="Candara" w:cstheme="minorHAnsi"/>
                  <w:szCs w:val="19"/>
                  <w:lang w:val="fr-FR"/>
                </w:rPr>
                <w:t>femmesingenieursbretagne@laposte.net</w:t>
              </w:r>
            </w:hyperlink>
            <w:r w:rsidRPr="00086E77">
              <w:rPr>
                <w:rFonts w:ascii="Candara" w:hAnsi="Candara" w:cstheme="minorHAnsi"/>
                <w:color w:val="26282A"/>
                <w:szCs w:val="19"/>
                <w:lang w:val="fr-FR"/>
              </w:rPr>
              <w:t xml:space="preserve"> </w:t>
            </w:r>
            <w:r w:rsidRPr="00086E77">
              <w:rPr>
                <w:rFonts w:ascii="Candara" w:hAnsi="Candara" w:cstheme="minorHAnsi"/>
                <w:color w:val="26282A"/>
                <w:szCs w:val="19"/>
                <w:shd w:val="clear" w:color="auto" w:fill="00FF00"/>
                <w:lang w:val="fr-FR"/>
              </w:rPr>
              <w:t xml:space="preserve"> </w:t>
            </w:r>
          </w:p>
        </w:tc>
      </w:tr>
      <w:bookmarkEnd w:id="0"/>
    </w:tbl>
    <w:p w:rsidR="0019737A" w:rsidRPr="00903028" w:rsidRDefault="0019737A" w:rsidP="00086E77">
      <w:pPr>
        <w:jc w:val="both"/>
        <w:rPr>
          <w:lang w:val="fr-FR"/>
        </w:rPr>
      </w:pPr>
    </w:p>
    <w:sectPr w:rsidR="0019737A" w:rsidRPr="00903028">
      <w:pgSz w:w="11906" w:h="16838"/>
      <w:pgMar w:top="1077" w:right="1077" w:bottom="1077" w:left="107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7A"/>
    <w:rsid w:val="00086E77"/>
    <w:rsid w:val="00151704"/>
    <w:rsid w:val="001827B6"/>
    <w:rsid w:val="0019737A"/>
    <w:rsid w:val="002F0C48"/>
    <w:rsid w:val="0030313A"/>
    <w:rsid w:val="00415AB3"/>
    <w:rsid w:val="00467573"/>
    <w:rsid w:val="004E6EAA"/>
    <w:rsid w:val="00704220"/>
    <w:rsid w:val="00723EBD"/>
    <w:rsid w:val="00903028"/>
    <w:rsid w:val="00934190"/>
    <w:rsid w:val="00AD5E48"/>
    <w:rsid w:val="00B45234"/>
    <w:rsid w:val="00B50AE1"/>
    <w:rsid w:val="00CE7BF5"/>
    <w:rsid w:val="00D57D6C"/>
    <w:rsid w:val="00DA308E"/>
    <w:rsid w:val="00E5005D"/>
    <w:rsid w:val="00E81393"/>
    <w:rsid w:val="00FA0008"/>
    <w:rsid w:val="00FE0FD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BC57"/>
  <w15:docId w15:val="{A65B2BAC-D1D7-4594-9D05-4F7659AF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pPr>
  </w:style>
  <w:style w:type="paragraph" w:styleId="Titre1">
    <w:name w:val="heading 1"/>
    <w:basedOn w:val="Normal"/>
    <w:link w:val="Titre1Car"/>
    <w:uiPriority w:val="9"/>
    <w:qFormat/>
    <w:rsid w:val="00CA4A45"/>
    <w:pPr>
      <w:spacing w:before="280" w:after="280" w:line="240" w:lineRule="auto"/>
      <w:outlineLvl w:val="0"/>
    </w:pPr>
    <w:rPr>
      <w:rFonts w:ascii="Times New Roman" w:eastAsia="Times New Roman" w:hAnsi="Times New Roman" w:cs="Times New Roman"/>
      <w:b/>
      <w:bCs/>
      <w:sz w:val="48"/>
      <w:szCs w:val="48"/>
      <w:lang w:eastAsia="en-GB"/>
    </w:rPr>
  </w:style>
  <w:style w:type="paragraph" w:styleId="Titre2">
    <w:name w:val="heading 2"/>
    <w:basedOn w:val="Normal"/>
    <w:next w:val="Normal"/>
    <w:link w:val="Titre2Car"/>
    <w:uiPriority w:val="9"/>
    <w:semiHidden/>
    <w:unhideWhenUsed/>
    <w:qFormat/>
    <w:rsid w:val="00D87F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641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4A45"/>
    <w:rPr>
      <w:rFonts w:ascii="Times New Roman" w:eastAsia="Times New Roman" w:hAnsi="Times New Roman" w:cs="Times New Roman"/>
      <w:b/>
      <w:bCs/>
      <w:sz w:val="48"/>
      <w:szCs w:val="48"/>
      <w:lang w:eastAsia="en-GB"/>
    </w:rPr>
  </w:style>
  <w:style w:type="character" w:customStyle="1" w:styleId="LienInternet">
    <w:name w:val="Lien Internet"/>
    <w:basedOn w:val="Policepardfaut"/>
    <w:uiPriority w:val="99"/>
    <w:unhideWhenUsed/>
    <w:rsid w:val="006B233D"/>
    <w:rPr>
      <w:color w:val="0563C1" w:themeColor="hyperlink"/>
      <w:u w:val="single"/>
    </w:rPr>
  </w:style>
  <w:style w:type="character" w:styleId="Mentionnonrsolue">
    <w:name w:val="Unresolved Mention"/>
    <w:basedOn w:val="Policepardfaut"/>
    <w:uiPriority w:val="99"/>
    <w:semiHidden/>
    <w:unhideWhenUsed/>
    <w:rsid w:val="006B233D"/>
    <w:rPr>
      <w:color w:val="808080"/>
      <w:shd w:val="clear" w:color="auto" w:fill="E6E6E6"/>
    </w:rPr>
  </w:style>
  <w:style w:type="character" w:styleId="Accentuation">
    <w:name w:val="Emphasis"/>
    <w:basedOn w:val="Policepardfaut"/>
    <w:uiPriority w:val="20"/>
    <w:qFormat/>
    <w:rsid w:val="001D5F44"/>
    <w:rPr>
      <w:i/>
      <w:iCs/>
    </w:rPr>
  </w:style>
  <w:style w:type="character" w:customStyle="1" w:styleId="Titre3Car">
    <w:name w:val="Titre 3 Car"/>
    <w:basedOn w:val="Policepardfaut"/>
    <w:link w:val="Titre3"/>
    <w:uiPriority w:val="9"/>
    <w:semiHidden/>
    <w:rsid w:val="00A64115"/>
    <w:rPr>
      <w:rFonts w:asciiTheme="majorHAnsi" w:eastAsiaTheme="majorEastAsia" w:hAnsiTheme="majorHAnsi" w:cstheme="majorBidi"/>
      <w:color w:val="1F3763" w:themeColor="accent1" w:themeShade="7F"/>
      <w:sz w:val="24"/>
      <w:szCs w:val="24"/>
    </w:rPr>
  </w:style>
  <w:style w:type="character" w:customStyle="1" w:styleId="subject">
    <w:name w:val="subject"/>
    <w:basedOn w:val="Policepardfaut"/>
    <w:rsid w:val="00A64115"/>
  </w:style>
  <w:style w:type="character" w:styleId="lev">
    <w:name w:val="Strong"/>
    <w:basedOn w:val="Policepardfaut"/>
    <w:uiPriority w:val="22"/>
    <w:qFormat/>
    <w:rsid w:val="00A64115"/>
    <w:rPr>
      <w:b/>
      <w:bCs/>
    </w:rPr>
  </w:style>
  <w:style w:type="character" w:customStyle="1" w:styleId="label">
    <w:name w:val="label"/>
    <w:basedOn w:val="Policepardfaut"/>
    <w:rsid w:val="00CB5EAE"/>
  </w:style>
  <w:style w:type="character" w:customStyle="1" w:styleId="Titre2Car">
    <w:name w:val="Titre 2 Car"/>
    <w:basedOn w:val="Policepardfaut"/>
    <w:link w:val="Titre2"/>
    <w:uiPriority w:val="9"/>
    <w:semiHidden/>
    <w:rsid w:val="00D87FC2"/>
    <w:rPr>
      <w:rFonts w:asciiTheme="majorHAnsi" w:eastAsiaTheme="majorEastAsia" w:hAnsiTheme="majorHAnsi" w:cstheme="majorBidi"/>
      <w:color w:val="2F5496" w:themeColor="accent1" w:themeShade="BF"/>
      <w:sz w:val="26"/>
      <w:szCs w:val="26"/>
    </w:rPr>
  </w:style>
  <w:style w:type="character" w:customStyle="1" w:styleId="info-title">
    <w:name w:val="info-title"/>
    <w:basedOn w:val="Policepardfaut"/>
    <w:rsid w:val="00D87FC2"/>
  </w:style>
  <w:style w:type="character" w:customStyle="1" w:styleId="email-form">
    <w:name w:val="email-form"/>
    <w:basedOn w:val="Policepardfaut"/>
    <w:rsid w:val="00B67D0B"/>
  </w:style>
  <w:style w:type="character" w:customStyle="1" w:styleId="btn">
    <w:name w:val="btn"/>
    <w:basedOn w:val="Policepardfaut"/>
    <w:rsid w:val="00B67D0B"/>
  </w:style>
  <w:style w:type="character" w:customStyle="1" w:styleId="metadata">
    <w:name w:val="metadata"/>
    <w:basedOn w:val="Policepardfaut"/>
    <w:rsid w:val="00B67D0B"/>
  </w:style>
  <w:style w:type="character" w:customStyle="1" w:styleId="rsbtntext">
    <w:name w:val="rsbtn_text"/>
    <w:basedOn w:val="Policepardfaut"/>
    <w:rsid w:val="00B67D0B"/>
  </w:style>
  <w:style w:type="character" w:customStyle="1" w:styleId="teads-ui-components-credits-colored">
    <w:name w:val="teads-ui-components-credits-colored"/>
    <w:basedOn w:val="Policepardfaut"/>
    <w:rsid w:val="00B67D0B"/>
  </w:style>
  <w:style w:type="character" w:customStyle="1" w:styleId="trclogosvalign">
    <w:name w:val="trc_logos_v_align"/>
    <w:basedOn w:val="Policepardfaut"/>
    <w:rsid w:val="00B67D0B"/>
  </w:style>
  <w:style w:type="character" w:customStyle="1" w:styleId="trcrboxheaderspan">
    <w:name w:val="trc_rbox_header_span"/>
    <w:basedOn w:val="Policepardfaut"/>
    <w:rsid w:val="00B67D0B"/>
  </w:style>
  <w:style w:type="character" w:customStyle="1" w:styleId="video-label">
    <w:name w:val="video-label"/>
    <w:basedOn w:val="Policepardfaut"/>
    <w:rsid w:val="00B67D0B"/>
  </w:style>
  <w:style w:type="character" w:customStyle="1" w:styleId="branding">
    <w:name w:val="branding"/>
    <w:basedOn w:val="Policepardfaut"/>
    <w:rsid w:val="00B67D0B"/>
  </w:style>
  <w:style w:type="character" w:customStyle="1" w:styleId="trcadcwrapper">
    <w:name w:val="trc_adc_wrapper"/>
    <w:basedOn w:val="Policepardfaut"/>
    <w:rsid w:val="00B67D0B"/>
  </w:style>
  <w:style w:type="character" w:customStyle="1" w:styleId="ListLabel1">
    <w:name w:val="ListLabel 1"/>
    <w:rPr>
      <w:sz w:val="20"/>
    </w:rPr>
  </w:style>
  <w:style w:type="character" w:customStyle="1" w:styleId="ListLabel2">
    <w:name w:val="ListLabel 2"/>
    <w:rPr>
      <w:rFonts w:eastAsia="Calibri" w:cs="Calibri"/>
    </w:rPr>
  </w:style>
  <w:style w:type="character" w:customStyle="1" w:styleId="ListLabel3">
    <w:name w:val="ListLabel 3"/>
    <w:rPr>
      <w:rFonts w:cs="Courier New"/>
    </w:rPr>
  </w:style>
  <w:style w:type="paragraph" w:styleId="Titre">
    <w:name w:val="Title"/>
    <w:basedOn w:val="Normal"/>
    <w:next w:val="Corpsdetexte"/>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NormalWeb">
    <w:name w:val="Normal (Web)"/>
    <w:basedOn w:val="Normal"/>
    <w:uiPriority w:val="99"/>
    <w:unhideWhenUsed/>
    <w:rsid w:val="00CA4A45"/>
    <w:pPr>
      <w:spacing w:before="280" w:after="280" w:line="240" w:lineRule="auto"/>
    </w:pPr>
    <w:rPr>
      <w:rFonts w:ascii="Times New Roman" w:eastAsia="Times New Roman" w:hAnsi="Times New Roman" w:cs="Times New Roman"/>
      <w:sz w:val="24"/>
      <w:szCs w:val="24"/>
      <w:lang w:eastAsia="en-GB"/>
    </w:rPr>
  </w:style>
  <w:style w:type="paragraph" w:customStyle="1" w:styleId="mail">
    <w:name w:val="mail"/>
    <w:basedOn w:val="Normal"/>
    <w:rsid w:val="00CB5EAE"/>
    <w:pPr>
      <w:spacing w:before="280" w:after="280" w:line="240" w:lineRule="auto"/>
    </w:pPr>
    <w:rPr>
      <w:rFonts w:ascii="Times New Roman" w:eastAsia="Times New Roman" w:hAnsi="Times New Roman" w:cs="Times New Roman"/>
      <w:sz w:val="24"/>
      <w:szCs w:val="24"/>
      <w:lang w:val="fr-FR" w:eastAsia="fr-FR"/>
    </w:rPr>
  </w:style>
  <w:style w:type="paragraph" w:customStyle="1" w:styleId="room">
    <w:name w:val="room"/>
    <w:basedOn w:val="Normal"/>
    <w:rsid w:val="00CB5EAE"/>
    <w:pPr>
      <w:spacing w:before="280" w:after="280" w:line="240" w:lineRule="auto"/>
    </w:pPr>
    <w:rPr>
      <w:rFonts w:ascii="Times New Roman" w:eastAsia="Times New Roman" w:hAnsi="Times New Roman" w:cs="Times New Roman"/>
      <w:sz w:val="24"/>
      <w:szCs w:val="24"/>
      <w:lang w:val="fr-FR" w:eastAsia="fr-FR"/>
    </w:rPr>
  </w:style>
  <w:style w:type="paragraph" w:customStyle="1" w:styleId="Date1">
    <w:name w:val="Date1"/>
    <w:basedOn w:val="Normal"/>
    <w:rsid w:val="00D87FC2"/>
    <w:pPr>
      <w:spacing w:before="280" w:after="280" w:line="240" w:lineRule="auto"/>
    </w:pPr>
    <w:rPr>
      <w:rFonts w:ascii="Times New Roman" w:eastAsia="Times New Roman" w:hAnsi="Times New Roman" w:cs="Times New Roman"/>
      <w:sz w:val="24"/>
      <w:szCs w:val="24"/>
      <w:lang w:val="fr-FR" w:eastAsia="fr-FR"/>
    </w:rPr>
  </w:style>
  <w:style w:type="paragraph" w:customStyle="1" w:styleId="sub-title">
    <w:name w:val="sub-title"/>
    <w:basedOn w:val="Normal"/>
    <w:rsid w:val="00D87FC2"/>
    <w:pPr>
      <w:spacing w:before="280" w:after="280" w:line="240" w:lineRule="auto"/>
    </w:pPr>
    <w:rPr>
      <w:rFonts w:ascii="Times New Roman" w:eastAsia="Times New Roman" w:hAnsi="Times New Roman" w:cs="Times New Roman"/>
      <w:sz w:val="24"/>
      <w:szCs w:val="24"/>
      <w:lang w:val="fr-FR" w:eastAsia="fr-FR"/>
    </w:rPr>
  </w:style>
  <w:style w:type="paragraph" w:customStyle="1" w:styleId="description">
    <w:name w:val="description"/>
    <w:basedOn w:val="Normal"/>
    <w:rsid w:val="00B67D0B"/>
    <w:pPr>
      <w:spacing w:before="280" w:after="280"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uiPriority w:val="34"/>
    <w:qFormat/>
    <w:rsid w:val="00720E9E"/>
    <w:pPr>
      <w:ind w:left="720"/>
      <w:contextualSpacing/>
    </w:pPr>
  </w:style>
  <w:style w:type="table" w:styleId="Grilledutableau">
    <w:name w:val="Table Grid"/>
    <w:basedOn w:val="TableauNormal"/>
    <w:uiPriority w:val="39"/>
    <w:rsid w:val="006F73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A00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5641">
      <w:bodyDiv w:val="1"/>
      <w:marLeft w:val="0"/>
      <w:marRight w:val="0"/>
      <w:marTop w:val="0"/>
      <w:marBottom w:val="0"/>
      <w:divBdr>
        <w:top w:val="none" w:sz="0" w:space="0" w:color="auto"/>
        <w:left w:val="none" w:sz="0" w:space="0" w:color="auto"/>
        <w:bottom w:val="none" w:sz="0" w:space="0" w:color="auto"/>
        <w:right w:val="none" w:sz="0" w:space="0" w:color="auto"/>
      </w:divBdr>
      <w:divsChild>
        <w:div w:id="1776515711">
          <w:blockQuote w:val="1"/>
          <w:marLeft w:val="600"/>
          <w:marRight w:val="600"/>
          <w:marTop w:val="319"/>
          <w:marBottom w:val="31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emmes-ingenieur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r.wikipedia.org/wiki/Graph&#232;n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femmesingenieursbretagne@laposte.net" TargetMode="Externa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4857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dc:creator>
  <cp:lastModifiedBy>MAGALI</cp:lastModifiedBy>
  <cp:revision>2</cp:revision>
  <dcterms:created xsi:type="dcterms:W3CDTF">2019-01-09T14:48:00Z</dcterms:created>
  <dcterms:modified xsi:type="dcterms:W3CDTF">2019-01-09T14:48:00Z</dcterms:modified>
  <dc:language>fr-FR</dc:language>
</cp:coreProperties>
</file>